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9A" w:rsidRDefault="0084379A"/>
    <w:tbl>
      <w:tblPr>
        <w:tblStyle w:val="TableGrid"/>
        <w:tblpPr w:leftFromText="180" w:rightFromText="180" w:vertAnchor="text" w:horzAnchor="page" w:tblpX="232" w:tblpY="-226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553"/>
        <w:gridCol w:w="2717"/>
      </w:tblGrid>
      <w:tr w:rsidR="00D00A68" w:rsidRPr="00FA3E35" w:rsidTr="00D00A68">
        <w:tc>
          <w:tcPr>
            <w:tcW w:w="2635" w:type="dxa"/>
          </w:tcPr>
          <w:p w:rsidR="00D00A68" w:rsidRPr="0084379A" w:rsidRDefault="00D00A68" w:rsidP="00FF0E34">
            <w:pPr>
              <w:jc w:val="center"/>
              <w:rPr>
                <w:rFonts w:ascii="HelloBubbleButt" w:hAnsi="HelloBubbleButt"/>
                <w:b/>
                <w:sz w:val="28"/>
                <w:szCs w:val="28"/>
              </w:rPr>
            </w:pPr>
            <w:r w:rsidRPr="0084379A">
              <w:rPr>
                <w:rFonts w:ascii="HelloBubbleButt" w:hAnsi="HelloBubbleButt"/>
                <w:b/>
                <w:sz w:val="28"/>
                <w:szCs w:val="28"/>
              </w:rPr>
              <w:lastRenderedPageBreak/>
              <w:t>Color Code to identify Standard in writing piece:</w:t>
            </w:r>
          </w:p>
        </w:tc>
        <w:tc>
          <w:tcPr>
            <w:tcW w:w="2635" w:type="dxa"/>
          </w:tcPr>
          <w:p w:rsidR="00D00A68" w:rsidRPr="0084379A" w:rsidRDefault="0084379A" w:rsidP="0084379A">
            <w:pPr>
              <w:rPr>
                <w:rFonts w:ascii="HelloBasic" w:hAnsi="HelloBasic"/>
                <w:b/>
                <w:sz w:val="44"/>
                <w:szCs w:val="44"/>
              </w:rPr>
            </w:pPr>
            <w:r>
              <w:rPr>
                <w:rFonts w:ascii="HelloBasic" w:hAnsi="HelloBasic"/>
                <w:b/>
                <w:sz w:val="44"/>
                <w:szCs w:val="44"/>
              </w:rPr>
              <w:t xml:space="preserve">        </w:t>
            </w:r>
            <w:r w:rsidR="00D00A68" w:rsidRPr="0084379A">
              <w:rPr>
                <w:rFonts w:ascii="HelloBasic" w:hAnsi="HelloBasic"/>
                <w:b/>
                <w:sz w:val="44"/>
                <w:szCs w:val="44"/>
              </w:rPr>
              <w:t>1</w:t>
            </w:r>
          </w:p>
          <w:p w:rsidR="00D00A68" w:rsidRPr="0084379A" w:rsidRDefault="00D00A68" w:rsidP="00D00A68">
            <w:pPr>
              <w:jc w:val="center"/>
              <w:rPr>
                <w:rFonts w:ascii="HelloBubbleButt" w:hAnsi="HelloBubbleButt"/>
                <w:b/>
                <w:sz w:val="44"/>
                <w:szCs w:val="44"/>
              </w:rPr>
            </w:pPr>
            <w:r w:rsidRPr="0084379A">
              <w:rPr>
                <w:rFonts w:ascii="HelloBubbleButt" w:hAnsi="HelloBubbleButt"/>
                <w:b/>
                <w:sz w:val="44"/>
                <w:szCs w:val="44"/>
              </w:rPr>
              <w:t>Deficient</w:t>
            </w:r>
          </w:p>
          <w:p w:rsidR="00D00A68" w:rsidRPr="00FF0E34" w:rsidRDefault="00D00A68" w:rsidP="00D00A68">
            <w:pPr>
              <w:jc w:val="center"/>
              <w:rPr>
                <w:rFonts w:ascii="Vingy" w:hAnsi="Vingy"/>
                <w:sz w:val="20"/>
                <w:szCs w:val="20"/>
              </w:rPr>
            </w:pPr>
            <w:r w:rsidRPr="00FF0E34">
              <w:rPr>
                <w:rFonts w:ascii="HelloBubbleButt" w:hAnsi="HelloBubbleButt"/>
                <w:b/>
                <w:sz w:val="20"/>
                <w:szCs w:val="20"/>
              </w:rPr>
              <w:t>(Below Grade Level</w:t>
            </w:r>
            <w:r w:rsidRPr="00FF0E34">
              <w:rPr>
                <w:rFonts w:ascii="HelloBubbleButt" w:hAnsi="HelloBubbleButt"/>
                <w:sz w:val="20"/>
                <w:szCs w:val="20"/>
              </w:rPr>
              <w:t>)</w:t>
            </w:r>
          </w:p>
        </w:tc>
        <w:tc>
          <w:tcPr>
            <w:tcW w:w="2635" w:type="dxa"/>
          </w:tcPr>
          <w:p w:rsidR="00D00A68" w:rsidRPr="0084379A" w:rsidRDefault="00D00A68" w:rsidP="0084379A">
            <w:pPr>
              <w:jc w:val="center"/>
              <w:rPr>
                <w:rFonts w:ascii="HelloBasic" w:hAnsi="HelloBasic"/>
                <w:b/>
                <w:sz w:val="44"/>
                <w:szCs w:val="44"/>
              </w:rPr>
            </w:pPr>
            <w:r w:rsidRPr="0084379A">
              <w:rPr>
                <w:rFonts w:ascii="HelloBasic" w:hAnsi="HelloBasic"/>
                <w:b/>
                <w:sz w:val="44"/>
                <w:szCs w:val="44"/>
              </w:rPr>
              <w:t>2</w:t>
            </w:r>
          </w:p>
          <w:p w:rsidR="00D00A68" w:rsidRPr="0084379A" w:rsidRDefault="00D00A68" w:rsidP="00D00A68">
            <w:pPr>
              <w:jc w:val="center"/>
              <w:rPr>
                <w:rFonts w:ascii="HelloBubbleButt" w:hAnsi="HelloBubbleButt"/>
                <w:b/>
                <w:sz w:val="44"/>
                <w:szCs w:val="44"/>
              </w:rPr>
            </w:pPr>
            <w:r w:rsidRPr="0084379A">
              <w:rPr>
                <w:rFonts w:ascii="HelloBubbleButt" w:hAnsi="HelloBubbleButt"/>
                <w:b/>
                <w:sz w:val="44"/>
                <w:szCs w:val="44"/>
              </w:rPr>
              <w:t>Developing</w:t>
            </w:r>
          </w:p>
          <w:p w:rsidR="00D00A68" w:rsidRPr="00FF0E34" w:rsidRDefault="00D00A68" w:rsidP="00FF0E34">
            <w:pPr>
              <w:jc w:val="center"/>
              <w:rPr>
                <w:rFonts w:ascii="HelloBubbleButt" w:hAnsi="HelloBubbleButt"/>
                <w:b/>
                <w:sz w:val="20"/>
                <w:szCs w:val="20"/>
              </w:rPr>
            </w:pPr>
            <w:r w:rsidRPr="00FF0E34">
              <w:rPr>
                <w:rFonts w:ascii="HelloBubbleButt" w:hAnsi="HelloBubbleButt"/>
                <w:b/>
                <w:sz w:val="20"/>
                <w:szCs w:val="20"/>
              </w:rPr>
              <w:t>(Working Toward Grade Level)</w:t>
            </w:r>
          </w:p>
        </w:tc>
        <w:tc>
          <w:tcPr>
            <w:tcW w:w="2553" w:type="dxa"/>
          </w:tcPr>
          <w:p w:rsidR="00D00A68" w:rsidRPr="0084379A" w:rsidRDefault="00D00A68" w:rsidP="0084379A">
            <w:pPr>
              <w:jc w:val="center"/>
              <w:rPr>
                <w:rFonts w:ascii="HelloBasic" w:hAnsi="HelloBasic"/>
                <w:b/>
                <w:sz w:val="44"/>
                <w:szCs w:val="44"/>
              </w:rPr>
            </w:pPr>
            <w:r w:rsidRPr="0084379A">
              <w:rPr>
                <w:rFonts w:ascii="HelloBasic" w:hAnsi="HelloBasic"/>
                <w:b/>
                <w:sz w:val="44"/>
                <w:szCs w:val="44"/>
              </w:rPr>
              <w:t>3</w:t>
            </w:r>
          </w:p>
          <w:p w:rsidR="00D00A68" w:rsidRPr="0084379A" w:rsidRDefault="00D00A68" w:rsidP="00D00A68">
            <w:pPr>
              <w:jc w:val="center"/>
              <w:rPr>
                <w:rFonts w:ascii="HelloBubbleButt" w:hAnsi="HelloBubbleButt"/>
                <w:b/>
                <w:sz w:val="44"/>
                <w:szCs w:val="44"/>
              </w:rPr>
            </w:pPr>
            <w:r w:rsidRPr="0084379A">
              <w:rPr>
                <w:rFonts w:ascii="HelloBubbleButt" w:hAnsi="HelloBubbleButt"/>
                <w:b/>
                <w:sz w:val="44"/>
                <w:szCs w:val="44"/>
              </w:rPr>
              <w:t>Proficient</w:t>
            </w:r>
          </w:p>
          <w:p w:rsidR="00D00A68" w:rsidRPr="00FF0E34" w:rsidRDefault="00D00A68" w:rsidP="00D00A68">
            <w:pPr>
              <w:jc w:val="center"/>
              <w:rPr>
                <w:rFonts w:ascii="Vingy" w:hAnsi="Vingy"/>
                <w:sz w:val="20"/>
                <w:szCs w:val="20"/>
              </w:rPr>
            </w:pPr>
            <w:r w:rsidRPr="00FF0E34">
              <w:rPr>
                <w:rFonts w:ascii="HelloBubbleButt" w:hAnsi="HelloBubbleButt"/>
                <w:b/>
                <w:sz w:val="20"/>
                <w:szCs w:val="20"/>
              </w:rPr>
              <w:t>(At Grade Level)</w:t>
            </w:r>
          </w:p>
        </w:tc>
        <w:tc>
          <w:tcPr>
            <w:tcW w:w="2717" w:type="dxa"/>
          </w:tcPr>
          <w:p w:rsidR="00D00A68" w:rsidRPr="0084379A" w:rsidRDefault="00D00A68" w:rsidP="0084379A">
            <w:pPr>
              <w:jc w:val="center"/>
              <w:rPr>
                <w:rFonts w:ascii="HelloBasic" w:hAnsi="HelloBasic"/>
                <w:b/>
                <w:sz w:val="44"/>
                <w:szCs w:val="44"/>
              </w:rPr>
            </w:pPr>
            <w:r w:rsidRPr="0084379A">
              <w:rPr>
                <w:rFonts w:ascii="HelloBasic" w:hAnsi="HelloBasic"/>
                <w:b/>
                <w:sz w:val="44"/>
                <w:szCs w:val="44"/>
              </w:rPr>
              <w:t>4</w:t>
            </w:r>
          </w:p>
          <w:p w:rsidR="00D00A68" w:rsidRPr="0084379A" w:rsidRDefault="00D00A68" w:rsidP="00D00A68">
            <w:pPr>
              <w:jc w:val="center"/>
              <w:rPr>
                <w:rFonts w:ascii="HelloBubbleButt" w:hAnsi="HelloBubbleButt"/>
                <w:b/>
                <w:sz w:val="44"/>
                <w:szCs w:val="44"/>
              </w:rPr>
            </w:pPr>
            <w:r w:rsidRPr="0084379A">
              <w:rPr>
                <w:rFonts w:ascii="HelloBubbleButt" w:hAnsi="HelloBubbleButt"/>
                <w:b/>
                <w:sz w:val="44"/>
                <w:szCs w:val="44"/>
              </w:rPr>
              <w:t xml:space="preserve">Mastery </w:t>
            </w:r>
          </w:p>
          <w:p w:rsidR="00D00A68" w:rsidRPr="00FF0E34" w:rsidRDefault="0084379A" w:rsidP="00D00A68">
            <w:pPr>
              <w:jc w:val="center"/>
              <w:rPr>
                <w:rFonts w:ascii="Vingy" w:hAnsi="Vingy"/>
                <w:sz w:val="20"/>
                <w:szCs w:val="20"/>
              </w:rPr>
            </w:pPr>
            <w:r w:rsidRPr="00FF0E34">
              <w:rPr>
                <w:rFonts w:ascii="HelloBubbleButt" w:hAnsi="HelloBubbleButt"/>
                <w:b/>
                <w:sz w:val="20"/>
                <w:szCs w:val="20"/>
              </w:rPr>
              <w:t>(Above Grade Level)</w:t>
            </w:r>
          </w:p>
        </w:tc>
      </w:tr>
      <w:tr w:rsidR="00D00A68" w:rsidRPr="00FA3E35" w:rsidTr="00D00A68">
        <w:tc>
          <w:tcPr>
            <w:tcW w:w="2635" w:type="dxa"/>
          </w:tcPr>
          <w:p w:rsidR="00D00A68" w:rsidRPr="0084379A" w:rsidRDefault="00D00A68" w:rsidP="00D00A68">
            <w:pPr>
              <w:jc w:val="center"/>
              <w:rPr>
                <w:rFonts w:ascii="HelloBubbleButt" w:hAnsi="HelloBubbleButt"/>
                <w:sz w:val="48"/>
                <w:szCs w:val="48"/>
              </w:rPr>
            </w:pPr>
            <w:r w:rsidRPr="0084379A">
              <w:rPr>
                <w:rFonts w:ascii="HelloBubbleButt" w:hAnsi="HelloBubbleButt"/>
                <w:color w:val="00B050"/>
                <w:sz w:val="48"/>
                <w:szCs w:val="48"/>
              </w:rPr>
              <w:t>Green</w:t>
            </w:r>
          </w:p>
        </w:tc>
        <w:tc>
          <w:tcPr>
            <w:tcW w:w="2635" w:type="dxa"/>
          </w:tcPr>
          <w:p w:rsidR="00D00A68" w:rsidRPr="004E52C5" w:rsidRDefault="00D00A68" w:rsidP="00D00A68">
            <w:pPr>
              <w:jc w:val="center"/>
              <w:rPr>
                <w:rFonts w:ascii="HelloBasic" w:hAnsi="HelloBasic"/>
                <w:color w:val="00B050"/>
                <w:sz w:val="28"/>
                <w:szCs w:val="28"/>
              </w:rPr>
            </w:pPr>
            <w:r w:rsidRPr="004E52C5">
              <w:rPr>
                <w:rFonts w:ascii="HelloBasic" w:hAnsi="HelloBasic"/>
                <w:color w:val="00B050"/>
                <w:sz w:val="28"/>
                <w:szCs w:val="28"/>
              </w:rPr>
              <w:t>Does not introduce the topic</w:t>
            </w:r>
          </w:p>
          <w:p w:rsidR="00D00A68" w:rsidRPr="00FA3E35" w:rsidRDefault="00D00A68" w:rsidP="00D00A68">
            <w:pPr>
              <w:jc w:val="center"/>
              <w:rPr>
                <w:rFonts w:ascii="Vingy" w:hAnsi="Vingy"/>
                <w:sz w:val="24"/>
                <w:szCs w:val="24"/>
              </w:rPr>
            </w:pPr>
          </w:p>
        </w:tc>
        <w:tc>
          <w:tcPr>
            <w:tcW w:w="2635" w:type="dxa"/>
          </w:tcPr>
          <w:p w:rsidR="004E52C5" w:rsidRDefault="00D00A68" w:rsidP="00D00A68">
            <w:pPr>
              <w:jc w:val="center"/>
              <w:rPr>
                <w:rFonts w:ascii="HelloBasic" w:hAnsi="HelloBasic"/>
                <w:color w:val="00B050"/>
                <w:sz w:val="28"/>
                <w:szCs w:val="28"/>
              </w:rPr>
            </w:pPr>
            <w:r w:rsidRPr="004E52C5">
              <w:rPr>
                <w:rFonts w:ascii="HelloBasic" w:hAnsi="HelloBasic"/>
                <w:color w:val="00B050"/>
                <w:sz w:val="28"/>
                <w:szCs w:val="28"/>
              </w:rPr>
              <w:t xml:space="preserve">Introduces </w:t>
            </w:r>
          </w:p>
          <w:p w:rsidR="004E52C5" w:rsidRDefault="00D00A68" w:rsidP="00D00A68">
            <w:pPr>
              <w:jc w:val="center"/>
              <w:rPr>
                <w:rFonts w:ascii="HelloBasic" w:hAnsi="HelloBasic"/>
                <w:color w:val="00B050"/>
                <w:sz w:val="28"/>
                <w:szCs w:val="28"/>
              </w:rPr>
            </w:pPr>
            <w:r w:rsidRPr="004E52C5">
              <w:rPr>
                <w:rFonts w:ascii="HelloBasic" w:hAnsi="HelloBasic"/>
                <w:color w:val="00B050"/>
                <w:sz w:val="28"/>
                <w:szCs w:val="28"/>
              </w:rPr>
              <w:t xml:space="preserve">the </w:t>
            </w:r>
          </w:p>
          <w:p w:rsidR="00D00A68" w:rsidRPr="004E52C5" w:rsidRDefault="00D00A68" w:rsidP="00D00A68">
            <w:pPr>
              <w:jc w:val="center"/>
              <w:rPr>
                <w:rFonts w:ascii="HelloBasic" w:hAnsi="HelloBasic"/>
                <w:sz w:val="28"/>
                <w:szCs w:val="28"/>
              </w:rPr>
            </w:pPr>
            <w:r w:rsidRPr="004E52C5">
              <w:rPr>
                <w:rFonts w:ascii="HelloBasic" w:hAnsi="HelloBasic"/>
                <w:color w:val="00B050"/>
                <w:sz w:val="28"/>
                <w:szCs w:val="28"/>
              </w:rPr>
              <w:t>topic</w:t>
            </w:r>
          </w:p>
        </w:tc>
        <w:tc>
          <w:tcPr>
            <w:tcW w:w="2553" w:type="dxa"/>
          </w:tcPr>
          <w:p w:rsidR="00D00A68" w:rsidRPr="004E52C5" w:rsidRDefault="00D00A68" w:rsidP="00D00A68">
            <w:pPr>
              <w:jc w:val="center"/>
              <w:rPr>
                <w:rFonts w:ascii="HelloBasic" w:hAnsi="HelloBasic"/>
                <w:color w:val="00B050"/>
                <w:sz w:val="28"/>
                <w:szCs w:val="28"/>
              </w:rPr>
            </w:pPr>
            <w:r w:rsidRPr="004E52C5">
              <w:rPr>
                <w:rFonts w:ascii="HelloBasic" w:hAnsi="HelloBasic"/>
                <w:color w:val="00B050"/>
                <w:sz w:val="28"/>
                <w:szCs w:val="28"/>
              </w:rPr>
              <w:t>Introduces the topic with a convincing expectation of the opinion</w:t>
            </w:r>
          </w:p>
        </w:tc>
        <w:tc>
          <w:tcPr>
            <w:tcW w:w="2717" w:type="dxa"/>
          </w:tcPr>
          <w:p w:rsidR="00D00A68" w:rsidRPr="004E52C5" w:rsidRDefault="00D00A68" w:rsidP="004E52C5">
            <w:pPr>
              <w:pStyle w:val="NoSpacing"/>
              <w:jc w:val="center"/>
              <w:rPr>
                <w:rFonts w:ascii="HelloBasic" w:hAnsi="HelloBasic"/>
                <w:b/>
                <w:sz w:val="28"/>
                <w:szCs w:val="28"/>
              </w:rPr>
            </w:pPr>
            <w:r w:rsidRPr="004E52C5">
              <w:rPr>
                <w:rFonts w:ascii="HelloBasic" w:hAnsi="HelloBasic"/>
                <w:color w:val="00B050"/>
                <w:sz w:val="28"/>
                <w:szCs w:val="28"/>
              </w:rPr>
              <w:t xml:space="preserve">Introduces the topic and creates an </w:t>
            </w:r>
            <w:r w:rsidRPr="00FF0E34">
              <w:rPr>
                <w:rFonts w:ascii="HelloBasic" w:hAnsi="HelloBasic"/>
                <w:b/>
                <w:color w:val="00B050"/>
                <w:sz w:val="28"/>
                <w:szCs w:val="28"/>
                <w:u w:val="single"/>
              </w:rPr>
              <w:t>organizational</w:t>
            </w:r>
            <w:r w:rsidRPr="004E52C5">
              <w:rPr>
                <w:rFonts w:ascii="HelloBasic" w:hAnsi="HelloBasic"/>
                <w:b/>
                <w:color w:val="00B050"/>
                <w:sz w:val="28"/>
                <w:szCs w:val="28"/>
              </w:rPr>
              <w:t xml:space="preserve"> structure</w:t>
            </w:r>
          </w:p>
        </w:tc>
      </w:tr>
      <w:tr w:rsidR="00D00A68" w:rsidRPr="00FA3E35" w:rsidTr="00D00A68">
        <w:tc>
          <w:tcPr>
            <w:tcW w:w="2635" w:type="dxa"/>
          </w:tcPr>
          <w:p w:rsidR="00D00A68" w:rsidRPr="00FF0E34" w:rsidRDefault="00D00A68" w:rsidP="00D00A68">
            <w:pPr>
              <w:jc w:val="center"/>
              <w:rPr>
                <w:rFonts w:ascii="HelloBubbleButt" w:hAnsi="HelloBubbleButt"/>
                <w:sz w:val="44"/>
                <w:szCs w:val="44"/>
              </w:rPr>
            </w:pPr>
            <w:r w:rsidRPr="00FF0E34">
              <w:rPr>
                <w:rFonts w:ascii="HelloBubbleButt" w:hAnsi="HelloBubbleButt"/>
                <w:color w:val="FF0000"/>
                <w:sz w:val="44"/>
                <w:szCs w:val="44"/>
              </w:rPr>
              <w:t>Red</w:t>
            </w:r>
          </w:p>
        </w:tc>
        <w:tc>
          <w:tcPr>
            <w:tcW w:w="2635" w:type="dxa"/>
          </w:tcPr>
          <w:p w:rsidR="00D00A68" w:rsidRPr="00FF0E34" w:rsidRDefault="00D00A68" w:rsidP="00D00A68">
            <w:pPr>
              <w:jc w:val="center"/>
              <w:rPr>
                <w:rFonts w:ascii="HelloBasic" w:hAnsi="HelloBasic"/>
                <w:color w:val="FF0000"/>
                <w:sz w:val="28"/>
                <w:szCs w:val="28"/>
              </w:rPr>
            </w:pPr>
            <w:r w:rsidRPr="00FF0E34">
              <w:rPr>
                <w:rFonts w:ascii="HelloBasic" w:hAnsi="HelloBasic"/>
                <w:color w:val="FF0000"/>
                <w:sz w:val="28"/>
                <w:szCs w:val="28"/>
              </w:rPr>
              <w:t xml:space="preserve">Does not state an opinion </w:t>
            </w:r>
            <w:r w:rsidRPr="00FF0E34">
              <w:rPr>
                <w:rFonts w:ascii="HelloBasic" w:hAnsi="HelloBasic"/>
                <w:b/>
                <w:color w:val="FF0000"/>
                <w:sz w:val="28"/>
                <w:szCs w:val="28"/>
              </w:rPr>
              <w:t xml:space="preserve">or </w:t>
            </w:r>
            <w:r w:rsidRPr="00FF0E34">
              <w:rPr>
                <w:rFonts w:ascii="HelloBasic" w:hAnsi="HelloBasic"/>
                <w:color w:val="FF0000"/>
                <w:sz w:val="28"/>
                <w:szCs w:val="28"/>
              </w:rPr>
              <w:t>supply reasons to support the opinion</w:t>
            </w:r>
          </w:p>
          <w:p w:rsidR="00D00A68" w:rsidRPr="00FA3E35" w:rsidRDefault="00D00A68" w:rsidP="00D00A68">
            <w:pPr>
              <w:jc w:val="center"/>
              <w:rPr>
                <w:rFonts w:ascii="Vingy" w:hAnsi="Vingy"/>
                <w:sz w:val="24"/>
                <w:szCs w:val="24"/>
              </w:rPr>
            </w:pPr>
          </w:p>
        </w:tc>
        <w:tc>
          <w:tcPr>
            <w:tcW w:w="2635" w:type="dxa"/>
          </w:tcPr>
          <w:p w:rsidR="00D00A68" w:rsidRPr="00FF0E34" w:rsidRDefault="00D00A68" w:rsidP="00D00A68">
            <w:pPr>
              <w:jc w:val="center"/>
              <w:rPr>
                <w:rFonts w:ascii="HelloBasic" w:hAnsi="HelloBasic"/>
                <w:sz w:val="24"/>
                <w:szCs w:val="24"/>
              </w:rPr>
            </w:pPr>
            <w:r w:rsidRPr="00FF0E34">
              <w:rPr>
                <w:rFonts w:ascii="HelloBasic" w:hAnsi="HelloBasic"/>
                <w:color w:val="FF0000"/>
                <w:sz w:val="28"/>
                <w:szCs w:val="24"/>
              </w:rPr>
              <w:t>States an unclear opinion and su</w:t>
            </w:r>
            <w:r w:rsidR="00FF0E34" w:rsidRPr="00FF0E34">
              <w:rPr>
                <w:rFonts w:ascii="HelloBasic" w:hAnsi="HelloBasic"/>
                <w:color w:val="FF0000"/>
                <w:sz w:val="28"/>
                <w:szCs w:val="24"/>
              </w:rPr>
              <w:t xml:space="preserve">pplies reasons that may not all </w:t>
            </w:r>
            <w:r w:rsidRPr="00FF0E34">
              <w:rPr>
                <w:rFonts w:ascii="HelloBasic" w:hAnsi="HelloBasic"/>
                <w:color w:val="FF0000"/>
                <w:sz w:val="28"/>
                <w:szCs w:val="24"/>
              </w:rPr>
              <w:t>support the opinion</w:t>
            </w:r>
          </w:p>
        </w:tc>
        <w:tc>
          <w:tcPr>
            <w:tcW w:w="2553" w:type="dxa"/>
          </w:tcPr>
          <w:p w:rsidR="00D00A68" w:rsidRPr="00FF0E34" w:rsidRDefault="00D00A68" w:rsidP="00D00A68">
            <w:pPr>
              <w:jc w:val="center"/>
              <w:rPr>
                <w:rFonts w:ascii="HelloBasic" w:hAnsi="HelloBasic"/>
                <w:color w:val="FF0000"/>
                <w:sz w:val="28"/>
                <w:szCs w:val="28"/>
              </w:rPr>
            </w:pPr>
            <w:r w:rsidRPr="00FF0E34">
              <w:rPr>
                <w:rFonts w:ascii="HelloBasic" w:hAnsi="HelloBasic"/>
                <w:color w:val="FF0000"/>
                <w:sz w:val="28"/>
                <w:szCs w:val="28"/>
              </w:rPr>
              <w:t>States a clear opinion and supplies reasons that support the opinion</w:t>
            </w:r>
          </w:p>
        </w:tc>
        <w:tc>
          <w:tcPr>
            <w:tcW w:w="2717" w:type="dxa"/>
          </w:tcPr>
          <w:p w:rsidR="00D00A68" w:rsidRPr="00FF0E34" w:rsidRDefault="00D00A68" w:rsidP="00D00A68">
            <w:pPr>
              <w:jc w:val="center"/>
              <w:rPr>
                <w:rFonts w:ascii="HelloBasic" w:hAnsi="HelloBasic"/>
                <w:color w:val="FF0000"/>
                <w:sz w:val="28"/>
                <w:szCs w:val="28"/>
              </w:rPr>
            </w:pPr>
            <w:r w:rsidRPr="00FF0E34">
              <w:rPr>
                <w:rFonts w:ascii="HelloBasic" w:hAnsi="HelloBasic"/>
                <w:color w:val="FF0000"/>
                <w:sz w:val="28"/>
                <w:szCs w:val="28"/>
              </w:rPr>
              <w:t xml:space="preserve">States the opinion and supplies </w:t>
            </w:r>
            <w:r w:rsidRPr="00FF0E34">
              <w:rPr>
                <w:rFonts w:ascii="HelloBasic" w:hAnsi="HelloBasic"/>
                <w:b/>
                <w:color w:val="FF0000"/>
                <w:sz w:val="28"/>
                <w:szCs w:val="28"/>
                <w:u w:val="single"/>
              </w:rPr>
              <w:t>insightful</w:t>
            </w:r>
            <w:r w:rsidRPr="00FF0E34">
              <w:rPr>
                <w:rFonts w:ascii="HelloBasic" w:hAnsi="HelloBasic"/>
                <w:color w:val="FF0000"/>
                <w:sz w:val="28"/>
                <w:szCs w:val="28"/>
              </w:rPr>
              <w:t xml:space="preserve"> reasons that support the opinion</w:t>
            </w:r>
          </w:p>
        </w:tc>
      </w:tr>
      <w:tr w:rsidR="00D00A68" w:rsidRPr="00FA3E35" w:rsidTr="00D00A68">
        <w:tc>
          <w:tcPr>
            <w:tcW w:w="2635" w:type="dxa"/>
          </w:tcPr>
          <w:p w:rsidR="00D00A68" w:rsidRPr="00FF0E34" w:rsidRDefault="00D00A68" w:rsidP="00D00A68">
            <w:pPr>
              <w:jc w:val="center"/>
              <w:rPr>
                <w:rFonts w:ascii="HelloBubbleButt" w:hAnsi="HelloBubbleButt"/>
                <w:sz w:val="44"/>
                <w:szCs w:val="44"/>
              </w:rPr>
            </w:pPr>
            <w:r w:rsidRPr="00FF0E34">
              <w:rPr>
                <w:rFonts w:ascii="HelloBubbleButt" w:hAnsi="HelloBubbleButt"/>
                <w:color w:val="FFC000"/>
                <w:sz w:val="44"/>
                <w:szCs w:val="44"/>
              </w:rPr>
              <w:t>Yellow</w:t>
            </w:r>
          </w:p>
        </w:tc>
        <w:tc>
          <w:tcPr>
            <w:tcW w:w="2635" w:type="dxa"/>
          </w:tcPr>
          <w:p w:rsidR="00D00A68" w:rsidRPr="00FF0E34" w:rsidRDefault="00D00A68" w:rsidP="00D00A68">
            <w:pPr>
              <w:jc w:val="center"/>
              <w:rPr>
                <w:rFonts w:ascii="HelloBasic" w:hAnsi="HelloBasic"/>
                <w:color w:val="FFC000"/>
                <w:sz w:val="28"/>
                <w:szCs w:val="28"/>
              </w:rPr>
            </w:pPr>
            <w:r w:rsidRPr="00FF0E34">
              <w:rPr>
                <w:rFonts w:ascii="HelloBasic" w:hAnsi="HelloBasic"/>
                <w:color w:val="FFC000"/>
                <w:sz w:val="28"/>
                <w:szCs w:val="28"/>
              </w:rPr>
              <w:t>Uses no linking words</w:t>
            </w:r>
          </w:p>
          <w:p w:rsidR="00D00A68" w:rsidRPr="00FA3E35" w:rsidRDefault="00D00A68" w:rsidP="00D00A68">
            <w:pPr>
              <w:jc w:val="center"/>
              <w:rPr>
                <w:rFonts w:ascii="Vingy" w:hAnsi="Vingy"/>
                <w:sz w:val="24"/>
                <w:szCs w:val="24"/>
              </w:rPr>
            </w:pPr>
          </w:p>
        </w:tc>
        <w:tc>
          <w:tcPr>
            <w:tcW w:w="2635" w:type="dxa"/>
          </w:tcPr>
          <w:p w:rsidR="00D00A68" w:rsidRPr="00FF0E34" w:rsidRDefault="00D00A68" w:rsidP="00D00A68">
            <w:pPr>
              <w:jc w:val="center"/>
              <w:rPr>
                <w:rFonts w:ascii="HelloBasic" w:hAnsi="HelloBasic"/>
                <w:sz w:val="28"/>
                <w:szCs w:val="28"/>
              </w:rPr>
            </w:pPr>
            <w:r w:rsidRPr="00FF0E34">
              <w:rPr>
                <w:rFonts w:ascii="HelloBasic" w:hAnsi="HelloBasic"/>
                <w:color w:val="FFC000"/>
                <w:sz w:val="28"/>
                <w:szCs w:val="28"/>
              </w:rPr>
              <w:t xml:space="preserve">Uses at least </w:t>
            </w:r>
            <w:r w:rsidRPr="00FF0E34">
              <w:rPr>
                <w:rFonts w:ascii="HelloBasic" w:hAnsi="HelloBasic"/>
                <w:b/>
                <w:color w:val="FFC000"/>
                <w:sz w:val="28"/>
                <w:szCs w:val="28"/>
              </w:rPr>
              <w:t>one linking word,</w:t>
            </w:r>
            <w:r w:rsidRPr="00FF0E34">
              <w:rPr>
                <w:rFonts w:ascii="HelloBasic" w:hAnsi="HelloBasic"/>
                <w:color w:val="FFC000"/>
                <w:sz w:val="28"/>
                <w:szCs w:val="28"/>
              </w:rPr>
              <w:t xml:space="preserve"> but it may be incorrect or ineffective</w:t>
            </w:r>
          </w:p>
        </w:tc>
        <w:tc>
          <w:tcPr>
            <w:tcW w:w="2553" w:type="dxa"/>
          </w:tcPr>
          <w:p w:rsidR="00D00A68" w:rsidRPr="00FF0E34" w:rsidRDefault="00D00A68" w:rsidP="00D00A68">
            <w:pPr>
              <w:jc w:val="center"/>
              <w:rPr>
                <w:rFonts w:ascii="HelloBasic" w:hAnsi="HelloBasic"/>
                <w:sz w:val="28"/>
                <w:szCs w:val="28"/>
                <w:highlight w:val="yellow"/>
              </w:rPr>
            </w:pPr>
            <w:r w:rsidRPr="00FF0E34">
              <w:rPr>
                <w:rFonts w:ascii="HelloBasic" w:hAnsi="HelloBasic"/>
                <w:color w:val="FFC000"/>
                <w:sz w:val="28"/>
                <w:szCs w:val="28"/>
              </w:rPr>
              <w:t xml:space="preserve">Uses </w:t>
            </w:r>
            <w:r w:rsidRPr="00FF0E34">
              <w:rPr>
                <w:rFonts w:ascii="HelloBasic" w:hAnsi="HelloBasic"/>
                <w:b/>
                <w:color w:val="FFC000"/>
                <w:sz w:val="28"/>
                <w:szCs w:val="28"/>
              </w:rPr>
              <w:t>linking</w:t>
            </w:r>
            <w:r w:rsidRPr="00FF0E34">
              <w:rPr>
                <w:rFonts w:ascii="HelloBasic" w:hAnsi="HelloBasic"/>
                <w:color w:val="FFC000"/>
                <w:sz w:val="28"/>
                <w:szCs w:val="28"/>
              </w:rPr>
              <w:t xml:space="preserve"> </w:t>
            </w:r>
            <w:r w:rsidRPr="00FF0E34">
              <w:rPr>
                <w:rFonts w:ascii="HelloBasic" w:hAnsi="HelloBasic"/>
                <w:b/>
                <w:color w:val="FFC000"/>
                <w:sz w:val="28"/>
                <w:szCs w:val="28"/>
              </w:rPr>
              <w:t>words</w:t>
            </w:r>
            <w:r w:rsidRPr="00FF0E34">
              <w:rPr>
                <w:rFonts w:ascii="HelloBasic" w:hAnsi="HelloBasic"/>
                <w:color w:val="FFC000"/>
                <w:sz w:val="28"/>
                <w:szCs w:val="28"/>
              </w:rPr>
              <w:t xml:space="preserve"> to connect opinion to reasons</w:t>
            </w:r>
          </w:p>
        </w:tc>
        <w:tc>
          <w:tcPr>
            <w:tcW w:w="2717" w:type="dxa"/>
          </w:tcPr>
          <w:p w:rsidR="00D00A68" w:rsidRPr="00FF0E34" w:rsidRDefault="00D00A68" w:rsidP="00FF0E34">
            <w:pPr>
              <w:jc w:val="center"/>
              <w:rPr>
                <w:rFonts w:ascii="HelloBasic" w:hAnsi="HelloBasic"/>
                <w:color w:val="FFC000"/>
                <w:sz w:val="28"/>
                <w:szCs w:val="28"/>
              </w:rPr>
            </w:pPr>
            <w:r w:rsidRPr="00FF0E34">
              <w:rPr>
                <w:rFonts w:ascii="HelloBasic" w:hAnsi="HelloBasic"/>
                <w:color w:val="FFC000"/>
                <w:sz w:val="28"/>
                <w:szCs w:val="28"/>
              </w:rPr>
              <w:t xml:space="preserve">Uses </w:t>
            </w:r>
            <w:r w:rsidRPr="00FF0E34">
              <w:rPr>
                <w:rFonts w:ascii="HelloBasic" w:hAnsi="HelloBasic"/>
                <w:b/>
                <w:color w:val="FFC000"/>
                <w:sz w:val="28"/>
                <w:szCs w:val="28"/>
                <w:u w:val="single"/>
              </w:rPr>
              <w:t>linking words and phrases</w:t>
            </w:r>
            <w:r w:rsidRPr="00FF0E34">
              <w:rPr>
                <w:rFonts w:ascii="HelloBasic" w:hAnsi="HelloBasic"/>
                <w:color w:val="FFC000"/>
                <w:sz w:val="28"/>
                <w:szCs w:val="28"/>
              </w:rPr>
              <w:t xml:space="preserve"> to connect opinion to reasons</w:t>
            </w:r>
          </w:p>
        </w:tc>
      </w:tr>
      <w:tr w:rsidR="00D00A68" w:rsidRPr="00FA3E35" w:rsidTr="00D00A68">
        <w:tc>
          <w:tcPr>
            <w:tcW w:w="2635" w:type="dxa"/>
          </w:tcPr>
          <w:p w:rsidR="00D00A68" w:rsidRPr="00FF0E34" w:rsidRDefault="00D00A68" w:rsidP="00D00A68">
            <w:pPr>
              <w:jc w:val="center"/>
              <w:rPr>
                <w:rFonts w:ascii="HelloBubbleButt" w:hAnsi="HelloBubbleButt"/>
                <w:sz w:val="44"/>
                <w:szCs w:val="44"/>
              </w:rPr>
            </w:pPr>
            <w:r w:rsidRPr="00FF0E34">
              <w:rPr>
                <w:rFonts w:ascii="HelloBubbleButt" w:hAnsi="HelloBubbleButt"/>
                <w:color w:val="0070C0"/>
                <w:sz w:val="44"/>
                <w:szCs w:val="44"/>
              </w:rPr>
              <w:t>Blue</w:t>
            </w:r>
          </w:p>
        </w:tc>
        <w:tc>
          <w:tcPr>
            <w:tcW w:w="2635" w:type="dxa"/>
          </w:tcPr>
          <w:p w:rsidR="00D00A68" w:rsidRPr="00FF0E34" w:rsidRDefault="00D00A68" w:rsidP="00D00A68">
            <w:pPr>
              <w:jc w:val="center"/>
              <w:rPr>
                <w:rFonts w:ascii="HelloBasic" w:hAnsi="HelloBasic"/>
                <w:color w:val="0070C0"/>
                <w:sz w:val="28"/>
                <w:szCs w:val="28"/>
              </w:rPr>
            </w:pPr>
            <w:r w:rsidRPr="00FF0E34">
              <w:rPr>
                <w:rFonts w:ascii="HelloBasic" w:hAnsi="HelloBasic"/>
                <w:color w:val="0070C0"/>
                <w:sz w:val="28"/>
                <w:szCs w:val="28"/>
              </w:rPr>
              <w:t>Provides no conclusion</w:t>
            </w:r>
          </w:p>
          <w:p w:rsidR="00D00A68" w:rsidRPr="00FA3E35" w:rsidRDefault="00D00A68" w:rsidP="00D00A68">
            <w:pPr>
              <w:jc w:val="center"/>
              <w:rPr>
                <w:rFonts w:ascii="Vingy" w:hAnsi="Vingy"/>
                <w:sz w:val="24"/>
                <w:szCs w:val="24"/>
              </w:rPr>
            </w:pPr>
          </w:p>
        </w:tc>
        <w:tc>
          <w:tcPr>
            <w:tcW w:w="2635" w:type="dxa"/>
          </w:tcPr>
          <w:p w:rsidR="00D00A68" w:rsidRPr="00FF0E34" w:rsidRDefault="00D00A68" w:rsidP="00D00A68">
            <w:pPr>
              <w:jc w:val="center"/>
              <w:rPr>
                <w:rFonts w:ascii="HelloBasic" w:hAnsi="HelloBasic"/>
                <w:sz w:val="28"/>
                <w:szCs w:val="28"/>
              </w:rPr>
            </w:pPr>
            <w:r w:rsidRPr="00FF0E34">
              <w:rPr>
                <w:rFonts w:ascii="HelloBasic" w:hAnsi="HelloBasic"/>
                <w:color w:val="0070C0"/>
                <w:sz w:val="28"/>
                <w:szCs w:val="28"/>
              </w:rPr>
              <w:t>Provides unclear concluding statement</w:t>
            </w:r>
          </w:p>
        </w:tc>
        <w:tc>
          <w:tcPr>
            <w:tcW w:w="2553" w:type="dxa"/>
          </w:tcPr>
          <w:p w:rsidR="00D00A68" w:rsidRPr="00FD2816" w:rsidRDefault="00FF0E34" w:rsidP="00FF0E34">
            <w:pPr>
              <w:jc w:val="center"/>
              <w:rPr>
                <w:rFonts w:ascii="Vingy" w:hAnsi="Vingy"/>
                <w:color w:val="0070C0"/>
                <w:sz w:val="24"/>
                <w:szCs w:val="24"/>
              </w:rPr>
            </w:pPr>
            <w:r>
              <w:rPr>
                <w:rFonts w:ascii="HelloBasic" w:hAnsi="HelloBasic"/>
                <w:color w:val="0070C0"/>
                <w:sz w:val="28"/>
                <w:szCs w:val="28"/>
              </w:rPr>
              <w:t>A</w:t>
            </w:r>
            <w:r w:rsidR="00D00A68" w:rsidRPr="00FF0E34">
              <w:rPr>
                <w:rFonts w:ascii="HelloBasic" w:hAnsi="HelloBasic"/>
                <w:color w:val="0070C0"/>
                <w:sz w:val="28"/>
                <w:szCs w:val="28"/>
              </w:rPr>
              <w:t xml:space="preserve"> concluding statement that reminds the reader of the opinion</w:t>
            </w:r>
          </w:p>
        </w:tc>
        <w:tc>
          <w:tcPr>
            <w:tcW w:w="2717" w:type="dxa"/>
          </w:tcPr>
          <w:p w:rsidR="00D00A68" w:rsidRPr="00FF0E34" w:rsidRDefault="00D00A68" w:rsidP="00D00A68">
            <w:pPr>
              <w:jc w:val="center"/>
              <w:rPr>
                <w:rFonts w:ascii="HelloBasic" w:hAnsi="HelloBasic"/>
                <w:color w:val="0070C0"/>
                <w:sz w:val="28"/>
                <w:szCs w:val="28"/>
              </w:rPr>
            </w:pPr>
            <w:r w:rsidRPr="00FF0E34">
              <w:rPr>
                <w:rFonts w:ascii="HelloBasic" w:hAnsi="HelloBasic"/>
                <w:color w:val="0070C0"/>
                <w:sz w:val="28"/>
                <w:szCs w:val="28"/>
              </w:rPr>
              <w:t xml:space="preserve">Provides a </w:t>
            </w:r>
            <w:r w:rsidRPr="00FF0E34">
              <w:rPr>
                <w:rFonts w:ascii="HelloBasic" w:hAnsi="HelloBasic"/>
                <w:b/>
                <w:color w:val="0070C0"/>
                <w:sz w:val="28"/>
                <w:szCs w:val="28"/>
                <w:u w:val="single"/>
              </w:rPr>
              <w:t>skillful</w:t>
            </w:r>
            <w:r w:rsidRPr="00FF0E34">
              <w:rPr>
                <w:rFonts w:ascii="HelloBasic" w:hAnsi="HelloBasic"/>
                <w:color w:val="0070C0"/>
                <w:sz w:val="28"/>
                <w:szCs w:val="28"/>
              </w:rPr>
              <w:t xml:space="preserve"> concluding statement or sections</w:t>
            </w:r>
          </w:p>
        </w:tc>
      </w:tr>
    </w:tbl>
    <w:p w:rsidR="00F849A1" w:rsidRDefault="00F849A1" w:rsidP="00FA3E35">
      <w:pPr>
        <w:jc w:val="center"/>
        <w:rPr>
          <w:rFonts w:ascii="DJ Fat Chat" w:hAnsi="DJ Fat Chat"/>
          <w:sz w:val="24"/>
          <w:szCs w:val="24"/>
        </w:rPr>
      </w:pPr>
    </w:p>
    <w:p w:rsidR="00FA3E35" w:rsidRPr="00FA3E35" w:rsidRDefault="00FA3E35" w:rsidP="00FA3E35">
      <w:pPr>
        <w:jc w:val="center"/>
        <w:rPr>
          <w:rFonts w:ascii="Vingy" w:hAnsi="Vingy"/>
          <w:sz w:val="16"/>
          <w:szCs w:val="16"/>
        </w:rPr>
      </w:pPr>
    </w:p>
    <w:sectPr w:rsidR="00FA3E35" w:rsidRPr="00FA3E35" w:rsidSect="00FA3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3A" w:rsidRDefault="0024113A" w:rsidP="00FA3E35">
      <w:pPr>
        <w:spacing w:after="0" w:line="240" w:lineRule="auto"/>
      </w:pPr>
      <w:r>
        <w:separator/>
      </w:r>
    </w:p>
  </w:endnote>
  <w:endnote w:type="continuationSeparator" w:id="0">
    <w:p w:rsidR="0024113A" w:rsidRDefault="0024113A" w:rsidP="00FA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BubbleButt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Vingy">
    <w:altName w:val="Flicker DEMO"/>
    <w:charset w:val="00"/>
    <w:family w:val="swiss"/>
    <w:pitch w:val="variable"/>
    <w:sig w:usb0="00000003" w:usb1="00000000" w:usb2="00000000" w:usb3="00000000" w:csb0="00000001" w:csb1="00000000"/>
  </w:font>
  <w:font w:name="DJ Fat Cha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HelloBillionaire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7A" w:rsidRDefault="00456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7A" w:rsidRDefault="00456C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7A" w:rsidRDefault="00456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3A" w:rsidRDefault="0024113A" w:rsidP="00FA3E35">
      <w:pPr>
        <w:spacing w:after="0" w:line="240" w:lineRule="auto"/>
      </w:pPr>
      <w:r>
        <w:separator/>
      </w:r>
    </w:p>
  </w:footnote>
  <w:footnote w:type="continuationSeparator" w:id="0">
    <w:p w:rsidR="0024113A" w:rsidRDefault="0024113A" w:rsidP="00FA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7A" w:rsidRDefault="00456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35" w:rsidRPr="0084379A" w:rsidRDefault="00FA3E35" w:rsidP="00456C7A">
    <w:pPr>
      <w:ind w:left="2880"/>
      <w:rPr>
        <w:rFonts w:ascii="HelloBillionaire" w:hAnsi="HelloBillionaire"/>
        <w:b/>
        <w:sz w:val="44"/>
        <w:szCs w:val="44"/>
      </w:rPr>
    </w:pPr>
    <w:r w:rsidRPr="0084379A">
      <w:rPr>
        <w:rFonts w:ascii="HelloBillionaire" w:hAnsi="HelloBillionaire"/>
        <w:b/>
        <w:sz w:val="44"/>
        <w:szCs w:val="44"/>
      </w:rPr>
      <w:t>Rubric for Opinion Writing</w:t>
    </w:r>
    <w:bookmarkStart w:id="0" w:name="_GoBack"/>
    <w:bookmarkEnd w:id="0"/>
  </w:p>
  <w:p w:rsidR="00FA3E35" w:rsidRDefault="00FA3E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7A" w:rsidRDefault="00456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35"/>
    <w:rsid w:val="00236FA2"/>
    <w:rsid w:val="0024113A"/>
    <w:rsid w:val="003237FB"/>
    <w:rsid w:val="00440CB2"/>
    <w:rsid w:val="00456C7A"/>
    <w:rsid w:val="004E52C5"/>
    <w:rsid w:val="00503A9E"/>
    <w:rsid w:val="00723E19"/>
    <w:rsid w:val="0084379A"/>
    <w:rsid w:val="00B17278"/>
    <w:rsid w:val="00C07BA6"/>
    <w:rsid w:val="00D00A68"/>
    <w:rsid w:val="00DD1A60"/>
    <w:rsid w:val="00F62142"/>
    <w:rsid w:val="00F849A1"/>
    <w:rsid w:val="00FA3E35"/>
    <w:rsid w:val="00FD2816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AB053"/>
  <w15:docId w15:val="{8E4F06B8-47A0-4CDA-BF8E-3A00E48F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E35"/>
  </w:style>
  <w:style w:type="paragraph" w:styleId="Footer">
    <w:name w:val="footer"/>
    <w:basedOn w:val="Normal"/>
    <w:link w:val="FooterChar"/>
    <w:uiPriority w:val="99"/>
    <w:unhideWhenUsed/>
    <w:rsid w:val="00FA3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E35"/>
  </w:style>
  <w:style w:type="table" w:styleId="TableGrid">
    <w:name w:val="Table Grid"/>
    <w:basedOn w:val="TableNormal"/>
    <w:uiPriority w:val="59"/>
    <w:rsid w:val="00FA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5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9B741-4C6F-436F-BB4D-38DB9E10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A. Dunstan</dc:creator>
  <cp:lastModifiedBy>Tiffaney L. Gadacz</cp:lastModifiedBy>
  <cp:revision>9</cp:revision>
  <cp:lastPrinted>2015-06-04T14:13:00Z</cp:lastPrinted>
  <dcterms:created xsi:type="dcterms:W3CDTF">2015-06-09T17:58:00Z</dcterms:created>
  <dcterms:modified xsi:type="dcterms:W3CDTF">2020-04-09T02:46:00Z</dcterms:modified>
</cp:coreProperties>
</file>